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335E4B51" w14:textId="344C0453" w:rsidR="0042516E" w:rsidRPr="0042516E" w:rsidRDefault="00F953C5" w:rsidP="0042516E">
      <w:pPr>
        <w:jc w:val="both"/>
        <w:rPr>
          <w:rFonts w:eastAsia="Times New Roman" w:cs="Calibri"/>
          <w:b/>
          <w:bCs/>
          <w:sz w:val="22"/>
          <w:szCs w:val="22"/>
          <w:lang w:eastAsia="it-IT"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>Comparto Istruzione e Ricerca - Sezione Scuola. Azioni di sciopero previste per il giorno</w:t>
      </w:r>
      <w:r w:rsidR="0042516E">
        <w:rPr>
          <w:rFonts w:ascii="Times New Roman" w:eastAsia="Times New Roman" w:hAnsi="Times New Roman"/>
          <w:b/>
          <w:bCs/>
        </w:rPr>
        <w:t xml:space="preserve"> 27 </w:t>
      </w:r>
      <w:r w:rsidR="00AA58C5">
        <w:rPr>
          <w:rFonts w:ascii="Times New Roman" w:eastAsia="Times New Roman" w:hAnsi="Times New Roman"/>
          <w:b/>
          <w:bCs/>
        </w:rPr>
        <w:t>marzo 2026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42516E" w:rsidRPr="0042516E">
        <w:rPr>
          <w:rFonts w:ascii="Times New Roman" w:eastAsia="Times New Roman" w:hAnsi="Times New Roman"/>
          <w:b/>
          <w:bCs/>
        </w:rPr>
        <w:t>SISA - Sindacato Indipendente Scuola e Ambiente</w:t>
      </w:r>
      <w:r w:rsidR="0042516E" w:rsidRPr="0042516E">
        <w:rPr>
          <w:rFonts w:eastAsia="Times New Roman" w:cs="Calibri"/>
          <w:b/>
          <w:bCs/>
          <w:sz w:val="22"/>
          <w:szCs w:val="22"/>
          <w:lang w:eastAsia="it-I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D978A" w14:textId="0503EEF3" w:rsidR="00F953C5" w:rsidRDefault="00F953C5" w:rsidP="0042516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2516E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6A389D"/>
    <w:rsid w:val="00715B62"/>
    <w:rsid w:val="00737AB1"/>
    <w:rsid w:val="007912BB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A58C5"/>
    <w:rsid w:val="00AB1313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15</cp:revision>
  <dcterms:created xsi:type="dcterms:W3CDTF">2021-04-27T08:04:00Z</dcterms:created>
  <dcterms:modified xsi:type="dcterms:W3CDTF">2026-03-20T12:35:00Z</dcterms:modified>
</cp:coreProperties>
</file>